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before="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ZAŁĄCZNIK NR 1 DO FORMULARZA REKRUTACYJNEGO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Zaświadczenie pracodawcy / zleceniodawcy o warunkach zatrudnienia</w:t>
      </w:r>
    </w:p>
    <w:p w:rsidR="00000000" w:rsidDel="00000000" w:rsidP="00000000" w:rsidRDefault="00000000" w:rsidRPr="00000000" w14:paraId="00000005">
      <w:pPr>
        <w:spacing w:after="80" w:before="1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Dokument wypełnia i podpisuje pracodawca. Składany łącznie z Formularzem rekrutacyjnym. Ważny 30 dni od daty wystawienia.</w:t>
      </w:r>
    </w:p>
    <w:p w:rsidR="00000000" w:rsidDel="00000000" w:rsidP="00000000" w:rsidRDefault="00000000" w:rsidRPr="00000000" w14:paraId="00000006">
      <w:pPr>
        <w:spacing w:after="80" w:before="1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1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A.  DANE PRACODAWCY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5"/>
        <w:gridCol w:w="5115"/>
        <w:tblGridChange w:id="0">
          <w:tblGrid>
            <w:gridCol w:w="4515"/>
            <w:gridCol w:w="511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Pełna nazwa pracodawcy / zleceniodawcy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 siedziby lub oddziału (ulica, nr, kod pocztowy, miejscowość w woj. śląskim)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NIP pracodawcy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Branża / rodzaj działalności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60" w:before="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B.  DANE PRACOWNIKA / ZLECENIOBIORCY</w:t>
      </w: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5"/>
        <w:gridCol w:w="5130"/>
        <w:tblGridChange w:id="0">
          <w:tblGrid>
            <w:gridCol w:w="4515"/>
            <w:gridCol w:w="51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Stanowisko / rodzaj wykonywanej pracy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60" w:before="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C.  WARUNKI ZATRUDNIENIA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" w:before="1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Podstawa zatrudnienia (zaznaczyć właściwą):</w:t>
      </w:r>
      <w:r w:rsidDel="00000000" w:rsidR="00000000" w:rsidRPr="00000000">
        <w:rPr>
          <w:rtl w:val="0"/>
        </w:rPr>
      </w:r>
    </w:p>
    <w:tbl>
      <w:tblPr>
        <w:tblStyle w:val="Table3"/>
        <w:tblW w:w="9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7"/>
        <w:gridCol w:w="9240"/>
        <w:tblGridChange w:id="0">
          <w:tblGrid>
            <w:gridCol w:w="387"/>
            <w:gridCol w:w="9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0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Umowa cywilnoprawna – rodzaj (np. umowa zlecenie, umowa o dzieło): ……………………………………………………………………………………………………………………………………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0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Umowa o pracę na czas określony (umowa krótkoterminowa)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0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Umowa o pracę na czas nieokreślony (etat stały)</w:t>
            </w:r>
          </w:p>
        </w:tc>
      </w:tr>
    </w:tbl>
    <w:p w:rsidR="00000000" w:rsidDel="00000000" w:rsidP="00000000" w:rsidRDefault="00000000" w:rsidRPr="00000000" w14:paraId="0000002A">
      <w:pPr>
        <w:spacing w:after="60" w:before="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5"/>
        <w:gridCol w:w="5145"/>
        <w:tblGridChange w:id="0">
          <w:tblGrid>
            <w:gridCol w:w="4515"/>
            <w:gridCol w:w="51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zawarcia umowy (dd.mm.rrrr)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zakończenia umowy (jeśli dotyczy)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.953125" w:hRule="atLeast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Wynagrodzenie brutto (PLN) za okres  1 miesiąca poprzedzającego dzień przystąpienie do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Miesiąc, którego dotyczy (np. marzec 2026)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60" w:before="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D.  OŚWIADCZENIE PRACODAWCY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00" w:before="1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powyższe informacje są prawdziwe i aktualne. Zaświadczenie wystawiane jest wyłącznie w celu potwierdzenia kwalifikowalności uczestnika projektu współfinansowanego ze środków EFS+.</w:t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"/>
        <w:gridCol w:w="3008"/>
        <w:gridCol w:w="3010"/>
        <w:tblGridChange w:id="0">
          <w:tblGrid>
            <w:gridCol w:w="3008"/>
            <w:gridCol w:w="3008"/>
            <w:gridCol w:w="3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pBdr>
                <w:top w:color="ffffff" w:space="0" w:sz="0" w:val="none"/>
                <w:left w:color="ffffff" w:space="0" w:sz="0" w:val="none"/>
                <w:bottom w:color="222222" w:space="0" w:sz="8" w:val="single"/>
                <w:right w:color="ffffff" w:space="0" w:sz="0" w:val="none"/>
              </w:pBdr>
              <w:spacing w:before="5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(dd.mm.rrrr)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pBdr>
                <w:top w:color="ffffff" w:space="0" w:sz="0" w:val="none"/>
                <w:left w:color="ffffff" w:space="0" w:sz="0" w:val="none"/>
                <w:bottom w:color="222222" w:space="0" w:sz="8" w:val="single"/>
                <w:right w:color="ffffff" w:space="0" w:sz="0" w:val="none"/>
              </w:pBdr>
              <w:spacing w:before="5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Pieczątka pracodawcy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pBdr>
                <w:top w:color="ffffff" w:space="0" w:sz="0" w:val="none"/>
                <w:left w:color="ffffff" w:space="0" w:sz="0" w:val="none"/>
                <w:bottom w:color="222222" w:space="0" w:sz="8" w:val="single"/>
                <w:right w:color="ffffff" w:space="0" w:sz="0" w:val="none"/>
              </w:pBdr>
              <w:spacing w:before="5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Podpis osoby upoważnionej</w:t>
            </w:r>
          </w:p>
        </w:tc>
      </w:tr>
    </w:tbl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00" w:top="1000" w:left="900" w:right="900" w:header="11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536"/>
        <w:tab w:val="right" w:leader="none" w:pos="9072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Projekt „POSTAW NA ROZWÓJ” nr FESL.05.04-IP.02-080B/23-002 </w:t>
    </w:r>
  </w:p>
  <w:p w:rsidR="00000000" w:rsidDel="00000000" w:rsidP="00000000" w:rsidRDefault="00000000" w:rsidRPr="00000000" w14:paraId="00000040">
    <w:pPr>
      <w:tabs>
        <w:tab w:val="center" w:leader="none" w:pos="4536"/>
        <w:tab w:val="right" w:leader="none" w:pos="9072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realizowany w ramach Programu Fundusze Europejskie dla Śląskiego 2021-2027 </w:t>
    </w:r>
  </w:p>
  <w:p w:rsidR="00000000" w:rsidDel="00000000" w:rsidP="00000000" w:rsidRDefault="00000000" w:rsidRPr="00000000" w14:paraId="00000041">
    <w:pPr>
      <w:tabs>
        <w:tab w:val="center" w:leader="none" w:pos="4536"/>
        <w:tab w:val="right" w:leader="none" w:pos="9072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Priorytet 05 Fundusze Europejskie dla rynku pracy, Działanie 05.04 Aktywizacja zawodowa osób pracujących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bottom w:color="888888" w:space="0" w:sz="4" w:val="single"/>
      </w:pBdr>
      <w:jc w:val="center"/>
      <w:rPr>
        <w:color w:val="555555"/>
        <w:sz w:val="16"/>
        <w:szCs w:val="16"/>
      </w:rPr>
    </w:pPr>
    <w:r w:rsidDel="00000000" w:rsidR="00000000" w:rsidRPr="00000000">
      <w:rPr>
        <w:color w:val="555555"/>
        <w:sz w:val="16"/>
        <w:szCs w:val="16"/>
      </w:rPr>
      <w:drawing>
        <wp:inline distB="0" distT="0" distL="0" distR="0">
          <wp:extent cx="5760720" cy="80772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iCs w:val="1"/>
      <w:color w:val="2e74b5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wnf2toJyFGDdpXRKlMFvRmFrag==">CgMxLjA4AHIhMXZqY1RXVkc3S0xUWFFJeGFrUFZrSVhuUXhqQ01fV1ky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